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Topakustik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groove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w:t>
      </w:r>
      <w:r w:rsidRPr="00000000" w:rsidR="00000000" w:rsidDel="00000000">
        <w:rPr>
          <w:rtl w:val="0"/>
        </w:rPr>
        <w:t xml:space="preserve">T</w:t>
      </w:r>
      <w:r w:rsidRPr="00000000" w:rsidR="00000000" w:rsidDel="00000000">
        <w:rPr>
          <w:rFonts w:cs="Calibri" w:hAnsi="Calibri" w:eastAsia="Calibri" w:ascii="Calibri"/>
          <w:b w:val="0"/>
          <w:sz w:val="22"/>
          <w:rtl w:val="0"/>
        </w:rPr>
        <w:t xml:space="preserve">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100.0" w:type="dxa"/>
        <w:jc w:val="left"/>
        <w:tblInd w:w="71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20"/>
        <w:gridCol w:w="630"/>
        <w:gridCol w:w="720"/>
        <w:gridCol w:w="1116"/>
        <w:gridCol w:w="684"/>
        <w:gridCol w:w="720"/>
        <w:gridCol w:w="630"/>
        <w:gridCol w:w="720"/>
        <w:gridCol w:w="720"/>
        <w:gridCol w:w="720"/>
        <w:gridCol w:w="720"/>
        <w:tblGridChange w:id="0">
          <w:tblGrid>
            <w:gridCol w:w="720"/>
            <w:gridCol w:w="630"/>
            <w:gridCol w:w="720"/>
            <w:gridCol w:w="1116"/>
            <w:gridCol w:w="684"/>
            <w:gridCol w:w="720"/>
            <w:gridCol w:w="630"/>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r>
    </w:tbl>
    <w:p w:rsidP="00000000" w:rsidRPr="00000000" w:rsidR="00000000" w:rsidDel="00000000" w:rsidRDefault="00000000">
      <w:pPr>
        <w:spacing w:lineRule="auto" w:after="160" w:line="259" w:before="0"/>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w:t>
      </w:r>
      <w:r w:rsidRPr="00000000" w:rsidR="00000000" w:rsidDel="00000000">
        <w:rPr>
          <w:rtl w:val="0"/>
        </w:rPr>
        <w:t xml:space="preserve">Panel </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Standard options: 5/3, 6/2, 8/3, 9/2, 12/4, 13/3, 14/2, 28/4, 29/3, 30/2 </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Where the first number describes the distance between grooves and the second number describes the width of the groove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M-hole perforation – single hole diameter from rear of plank to meet groove profile.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T-hole perforation – dual diameter holes on rear of panel. Smaller diameter hole meeting face of groove and larger diameter hole at rear of panel. This option will serve to increase low frequency absorption performance.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Reflective – No rear perforations behind face grooving. This option will have no acoustical absorption properties.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and grooves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grooving</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Tegular edge for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concealed grid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Z-grid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G-grid system (see section 2.4)</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color w:val="00b0f0"/>
          <w:rtl w:val="0"/>
        </w:rPr>
        <w:t xml:space="preserve">Grooving:</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Grooves on panel face run off the edge of the panels (rear perforation held back)</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Grooves on panel face stop short of panel edge by 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fixed ceiling mount, z-profile metal piece screwed to rear of panel,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If required cutouts can be factory completed with unfinished edges, grooves running through and perforations not held back</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grooves held back from edge of cutout</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Suspension Grid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rFonts w:cs="Calibri" w:hAnsi="Calibri" w:eastAsia="Calibri" w:ascii="Calibri"/>
          <w:b w:val="0"/>
          <w:i w:val="0"/>
          <w:smallCaps w:val="0"/>
          <w:strike w:val="0"/>
          <w:color w:val="000000"/>
          <w:sz w:val="22"/>
          <w:u w:val="none"/>
          <w:vertAlign w:val="baseline"/>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Z-grid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Partial accessibility suspension grid system consisting of a primary U-profile grid member, and secondary Z-profile grid members attached to fixed panels. Removable panels are supported by fixed panels through a custom edge profile.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Hardware included in this system consists of the U-profile main runner, mounting Z-profiles, connection brackets to the U-profile, transverse panel stiffening, screws to attach hardware to rear perforations, and stiffening rail between fixed panels in the z-profile to register the panels to one another.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Removable panels are able to be taken down with a gentle lift and shift motion. Secure with wire rope as necessary for local codes and ordinances.</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Recommended maximum panel width in this system is 640 mm (25.2”)</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G-grid Suspension System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Full accessibility suspension grid system consisting of a primary U-profile grid member, and a secondary G-profile grid member that supports the weight of the panels.  Panels are fitted with a custom edge profile to hang on the G-profile runner.</w:t>
      </w:r>
      <w:r w:rsidRPr="00000000" w:rsidR="00000000" w:rsidDel="00000000">
        <w:rPr>
          <w:color w:val="ff0000"/>
          <w:rtl w:val="0"/>
        </w:rPr>
        <w:t xml:space="preserve"> </w:t>
      </w:r>
      <w:r w:rsidRPr="00000000" w:rsidR="00000000" w:rsidDel="00000000">
        <w:rPr>
          <w:rtl w:val="0"/>
        </w:rPr>
        <w:t xml:space="preserve">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Hardware included in this system consists of the U-profile main runner, G-profile secondary grid, connection brackets to the U-profile, transverse panel stiffening, screws to attach hardware to rear perforations, and any wall connection profiles.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are able to be taken down with a gentle lift and shift motion. Secure with wire rope as necessary for local codes and ordinances.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500 mm (19.69”)</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S-11 (Torsion Spring)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Full accessibility suspension grid system consisting of a primary U-profile grid member, a secondary Omega (Ω) Profile, spring bar, and torsion springs to support the weight of the panels. The panel edge profile can be dictated by design and returns or trim are possible with this system as the panels are downwardly accessible.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u w:val="none"/>
        </w:rPr>
      </w:pPr>
      <w:r w:rsidRPr="00000000" w:rsidR="00000000" w:rsidDel="00000000">
        <w:rPr>
          <w:rtl w:val="0"/>
        </w:rPr>
        <w:t xml:space="preserve">Hardware included in this system consists of the U-profile main runner, Omega profile secondary runner with slots to accept springs, spring bar mounted to panels with custom profile to allow sliding of springs as necessary to fit Omega profile slots, torsion springs, special screws to attach hardware to rear perforations, transverse panel stiffening hardware, and any wall connection profiles required.</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remove with a special tool provided with material that allows for a simple downward release of the spring from the grid. Panels can then be fully removed from the grid by pressing the springs to release from the Omega profile slot.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900 mm (35.43”), and panels must be a width of a multiple of 16 mm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color w:val="ff0000"/>
        </w:rPr>
      </w:pPr>
      <w:r w:rsidRPr="00000000" w:rsidR="00000000" w:rsidDel="00000000">
        <w:rPr>
          <w:color w:val="ff0000"/>
          <w:rtl w:val="0"/>
        </w:rPr>
        <w:t xml:space="preserve">Hook-in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color w:val="ff0000"/>
          <w:u w:val="none"/>
        </w:rPr>
      </w:pPr>
      <w:r w:rsidRPr="00000000" w:rsidR="00000000" w:rsidDel="00000000">
        <w:rPr>
          <w:color w:val="ff0000"/>
          <w:rtl w:val="0"/>
        </w:rPr>
        <w:t xml:space="preserve">Full accessibility grid system consisting of wood battens and steel hook profiles.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